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AEC" w:rsidRPr="00291AEC" w:rsidRDefault="00291AEC" w:rsidP="00291AEC">
      <w:pPr>
        <w:pStyle w:val="a3"/>
        <w:jc w:val="center"/>
        <w:rPr>
          <w:rFonts w:ascii="Times New Roman" w:hAnsi="Times New Roman" w:cs="Times New Roman"/>
          <w:sz w:val="24"/>
        </w:rPr>
      </w:pPr>
      <w:r w:rsidRPr="00291AEC">
        <w:rPr>
          <w:rFonts w:ascii="Times New Roman" w:hAnsi="Times New Roman" w:cs="Times New Roman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8" o:title=""/>
          </v:shape>
          <o:OLEObject Type="Embed" ProgID="PBrush" ShapeID="_x0000_i1025" DrawAspect="Content" ObjectID="_1824277889" r:id="rId9">
            <o:FieldCodes>\s \* MERGEFORMAT</o:FieldCodes>
          </o:OLEObject>
        </w:object>
      </w:r>
    </w:p>
    <w:p w:rsidR="00291AEC" w:rsidRPr="00291AEC" w:rsidRDefault="00291AEC" w:rsidP="00291AEC">
      <w:pPr>
        <w:pStyle w:val="a3"/>
        <w:jc w:val="center"/>
        <w:rPr>
          <w:rFonts w:ascii="Times New Roman" w:hAnsi="Times New Roman" w:cs="Times New Roman"/>
          <w:b/>
          <w:sz w:val="32"/>
        </w:rPr>
      </w:pPr>
      <w:r w:rsidRPr="00291AEC">
        <w:rPr>
          <w:rFonts w:ascii="Times New Roman" w:hAnsi="Times New Roman" w:cs="Times New Roman"/>
          <w:b/>
          <w:sz w:val="32"/>
        </w:rPr>
        <w:t>У К Р А Ї Н А</w:t>
      </w:r>
    </w:p>
    <w:p w:rsidR="00291AEC" w:rsidRPr="00291AEC" w:rsidRDefault="00291AEC" w:rsidP="00291AEC">
      <w:pPr>
        <w:pStyle w:val="a3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291AEC">
        <w:rPr>
          <w:rFonts w:ascii="Times New Roman" w:hAnsi="Times New Roman" w:cs="Times New Roman"/>
          <w:b/>
          <w:sz w:val="52"/>
          <w:szCs w:val="52"/>
        </w:rPr>
        <w:t>ЧЕРНІВЕЦЬКА ОБЛАСНА РАДА</w:t>
      </w:r>
    </w:p>
    <w:p w:rsidR="00291AEC" w:rsidRPr="00291AEC" w:rsidRDefault="00291AEC" w:rsidP="00291AEC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</w:p>
    <w:p w:rsidR="00291AEC" w:rsidRPr="00291AEC" w:rsidRDefault="00291AEC" w:rsidP="00291AE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91AEC">
        <w:rPr>
          <w:rFonts w:ascii="Times New Roman" w:hAnsi="Times New Roman" w:cs="Times New Roman"/>
          <w:sz w:val="28"/>
          <w:szCs w:val="28"/>
        </w:rPr>
        <w:t>Х</w:t>
      </w:r>
      <w:r w:rsidR="00A60357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291AEC">
        <w:rPr>
          <w:rFonts w:ascii="Times New Roman" w:hAnsi="Times New Roman" w:cs="Times New Roman"/>
          <w:sz w:val="28"/>
          <w:szCs w:val="28"/>
        </w:rPr>
        <w:t xml:space="preserve"> сесія VІІІ скликання</w:t>
      </w:r>
    </w:p>
    <w:p w:rsidR="00291AEC" w:rsidRPr="00291AEC" w:rsidRDefault="00291AEC" w:rsidP="00291AEC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</w:p>
    <w:p w:rsidR="00291AEC" w:rsidRPr="00F87685" w:rsidRDefault="00A60357" w:rsidP="00291AEC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РІШЕННЯ № </w:t>
      </w:r>
      <w:r w:rsidR="00EE20C5">
        <w:rPr>
          <w:rFonts w:ascii="Times New Roman" w:hAnsi="Times New Roman" w:cs="Times New Roman"/>
          <w:b/>
          <w:sz w:val="40"/>
          <w:szCs w:val="40"/>
        </w:rPr>
        <w:t>70</w:t>
      </w:r>
      <w:r w:rsidR="009B2EA8">
        <w:rPr>
          <w:rFonts w:ascii="Times New Roman" w:hAnsi="Times New Roman" w:cs="Times New Roman"/>
          <w:b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sz w:val="40"/>
          <w:szCs w:val="40"/>
        </w:rPr>
        <w:t>-</w:t>
      </w:r>
      <w:r w:rsidRPr="00A60357">
        <w:rPr>
          <w:rFonts w:ascii="Times New Roman" w:hAnsi="Times New Roman" w:cs="Times New Roman"/>
          <w:b/>
          <w:sz w:val="40"/>
          <w:szCs w:val="40"/>
        </w:rPr>
        <w:t>2</w:t>
      </w:r>
      <w:r>
        <w:rPr>
          <w:rFonts w:ascii="Times New Roman" w:hAnsi="Times New Roman" w:cs="Times New Roman"/>
          <w:b/>
          <w:sz w:val="40"/>
          <w:szCs w:val="40"/>
        </w:rPr>
        <w:t>1/2</w:t>
      </w:r>
      <w:r w:rsidRPr="00F87685">
        <w:rPr>
          <w:rFonts w:ascii="Times New Roman" w:hAnsi="Times New Roman" w:cs="Times New Roman"/>
          <w:b/>
          <w:sz w:val="40"/>
          <w:szCs w:val="40"/>
        </w:rPr>
        <w:t>5</w:t>
      </w:r>
    </w:p>
    <w:p w:rsidR="00291AEC" w:rsidRPr="00291AEC" w:rsidRDefault="00291AEC" w:rsidP="00291AEC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3828"/>
        <w:gridCol w:w="5528"/>
      </w:tblGrid>
      <w:tr w:rsidR="00291AEC" w:rsidRPr="00291AEC" w:rsidTr="00914032">
        <w:tc>
          <w:tcPr>
            <w:tcW w:w="3828" w:type="dxa"/>
          </w:tcPr>
          <w:p w:rsidR="00A60357" w:rsidRDefault="004B2F56" w:rsidP="00291A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жовтня 202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0291AEC">
              <w:rPr>
                <w:rFonts w:ascii="Times New Roman" w:hAnsi="Times New Roman" w:cs="Times New Roman"/>
                <w:sz w:val="28"/>
                <w:szCs w:val="28"/>
              </w:rPr>
              <w:t xml:space="preserve"> р.</w:t>
            </w:r>
          </w:p>
          <w:p w:rsidR="00291AEC" w:rsidRPr="00291AEC" w:rsidRDefault="00291AEC" w:rsidP="00291A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291AEC" w:rsidRPr="00291AEC" w:rsidRDefault="00291AEC" w:rsidP="00291AE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</w:t>
            </w:r>
            <w:r w:rsidRPr="00291AEC">
              <w:rPr>
                <w:rFonts w:ascii="Times New Roman" w:hAnsi="Times New Roman" w:cs="Times New Roman"/>
                <w:sz w:val="28"/>
                <w:szCs w:val="28"/>
              </w:rPr>
              <w:t>м. Чернівці</w:t>
            </w:r>
          </w:p>
        </w:tc>
      </w:tr>
    </w:tbl>
    <w:p w:rsidR="007542CD" w:rsidRPr="007542CD" w:rsidRDefault="007542CD" w:rsidP="00291AEC">
      <w:pPr>
        <w:pStyle w:val="a3"/>
      </w:pPr>
    </w:p>
    <w:p w:rsidR="006769AB" w:rsidRDefault="006769AB" w:rsidP="007F1B7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</w:t>
      </w:r>
      <w:r w:rsidR="007F1B74">
        <w:rPr>
          <w:rFonts w:ascii="Times New Roman" w:hAnsi="Times New Roman" w:cs="Times New Roman"/>
          <w:b/>
          <w:sz w:val="28"/>
          <w:szCs w:val="28"/>
        </w:rPr>
        <w:t xml:space="preserve"> виконання Комплексної </w:t>
      </w:r>
    </w:p>
    <w:p w:rsidR="00FF5938" w:rsidRDefault="00703E8A" w:rsidP="00FF593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програми </w:t>
      </w:r>
      <w:r w:rsidR="00FF5938">
        <w:rPr>
          <w:rFonts w:ascii="Times New Roman" w:hAnsi="Times New Roman" w:cs="Times New Roman"/>
          <w:b/>
          <w:sz w:val="28"/>
          <w:szCs w:val="28"/>
        </w:rPr>
        <w:t xml:space="preserve">розвитку </w:t>
      </w:r>
      <w:r w:rsidR="009B21AE">
        <w:rPr>
          <w:rFonts w:ascii="Times New Roman" w:hAnsi="Times New Roman" w:cs="Times New Roman"/>
          <w:b/>
          <w:sz w:val="28"/>
          <w:szCs w:val="28"/>
        </w:rPr>
        <w:t>малого та середнього</w:t>
      </w:r>
    </w:p>
    <w:p w:rsidR="009B21AE" w:rsidRDefault="009B21AE" w:rsidP="009E731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підприємництва</w:t>
      </w:r>
      <w:r w:rsidR="009E73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3E8A">
        <w:rPr>
          <w:rFonts w:ascii="Times New Roman" w:hAnsi="Times New Roman" w:cs="Times New Roman"/>
          <w:b/>
          <w:sz w:val="28"/>
          <w:szCs w:val="28"/>
        </w:rPr>
        <w:t xml:space="preserve">у Чернівецькій </w:t>
      </w:r>
    </w:p>
    <w:p w:rsidR="009E7313" w:rsidRDefault="009B21AE" w:rsidP="009E731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області на 2023-2024</w:t>
      </w:r>
      <w:r w:rsidR="00703E8A">
        <w:rPr>
          <w:rFonts w:ascii="Times New Roman" w:hAnsi="Times New Roman" w:cs="Times New Roman"/>
          <w:b/>
          <w:sz w:val="28"/>
          <w:szCs w:val="28"/>
        </w:rPr>
        <w:t xml:space="preserve"> роки</w:t>
      </w:r>
    </w:p>
    <w:p w:rsidR="006769AB" w:rsidRDefault="006769AB" w:rsidP="006769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C3DC5" w:rsidRDefault="003C3DC5" w:rsidP="006769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F1B74" w:rsidRDefault="007F1B74" w:rsidP="004B2F5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B74">
        <w:rPr>
          <w:rFonts w:ascii="Times New Roman" w:hAnsi="Times New Roman" w:cs="Times New Roman"/>
          <w:sz w:val="28"/>
          <w:szCs w:val="28"/>
        </w:rPr>
        <w:t>Керуючи</w:t>
      </w:r>
      <w:r>
        <w:rPr>
          <w:rFonts w:ascii="Times New Roman" w:hAnsi="Times New Roman" w:cs="Times New Roman"/>
          <w:sz w:val="28"/>
          <w:szCs w:val="28"/>
        </w:rPr>
        <w:t>сь пункт</w:t>
      </w:r>
      <w:r w:rsidRPr="007F1B74">
        <w:rPr>
          <w:rFonts w:ascii="Times New Roman" w:hAnsi="Times New Roman" w:cs="Times New Roman"/>
          <w:sz w:val="28"/>
          <w:szCs w:val="28"/>
        </w:rPr>
        <w:t xml:space="preserve">ом 16 частини 1 </w:t>
      </w:r>
      <w:proofErr w:type="spellStart"/>
      <w:r w:rsidRPr="007F1B74">
        <w:rPr>
          <w:rFonts w:ascii="Times New Roman" w:hAnsi="Times New Roman" w:cs="Times New Roman"/>
          <w:sz w:val="28"/>
          <w:szCs w:val="28"/>
        </w:rPr>
        <w:t>статгi</w:t>
      </w:r>
      <w:proofErr w:type="spellEnd"/>
      <w:r w:rsidRPr="007F1B74">
        <w:rPr>
          <w:rFonts w:ascii="Times New Roman" w:hAnsi="Times New Roman" w:cs="Times New Roman"/>
          <w:sz w:val="28"/>
          <w:szCs w:val="28"/>
        </w:rPr>
        <w:t xml:space="preserve"> 43 </w:t>
      </w:r>
      <w:r>
        <w:rPr>
          <w:rFonts w:ascii="Times New Roman" w:hAnsi="Times New Roman" w:cs="Times New Roman"/>
          <w:sz w:val="28"/>
          <w:szCs w:val="28"/>
        </w:rPr>
        <w:t>Закону України «</w:t>
      </w:r>
      <w:r w:rsidRPr="007F1B74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7F1B74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iсцеве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</w:t>
      </w:r>
      <w:r w:rsidR="009E731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вря</w:t>
      </w:r>
      <w:r w:rsidR="009E7313">
        <w:rPr>
          <w:rFonts w:ascii="Times New Roman" w:hAnsi="Times New Roman" w:cs="Times New Roman"/>
          <w:sz w:val="28"/>
          <w:szCs w:val="28"/>
        </w:rPr>
        <w:t xml:space="preserve">дування в Україні» та рішенням </w:t>
      </w:r>
      <w:r w:rsidR="00A6035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-ї </w:t>
      </w:r>
      <w:proofErr w:type="spellStart"/>
      <w:r>
        <w:rPr>
          <w:rFonts w:ascii="Times New Roman" w:hAnsi="Times New Roman" w:cs="Times New Roman"/>
          <w:sz w:val="28"/>
          <w:szCs w:val="28"/>
        </w:rPr>
        <w:t>ceciї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Чернiвецької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обласної ради V скликання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вiд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03 серпня 2006</w:t>
      </w:r>
      <w:r w:rsidRPr="007F1B74">
        <w:rPr>
          <w:rFonts w:ascii="Times New Roman" w:hAnsi="Times New Roman" w:cs="Times New Roman"/>
          <w:sz w:val="28"/>
          <w:szCs w:val="28"/>
        </w:rPr>
        <w:t xml:space="preserve"> року </w:t>
      </w:r>
      <w:r>
        <w:rPr>
          <w:rFonts w:ascii="Times New Roman" w:hAnsi="Times New Roman" w:cs="Times New Roman"/>
          <w:sz w:val="28"/>
          <w:szCs w:val="28"/>
        </w:rPr>
        <w:t xml:space="preserve">№ 80-6/06 «Про порядок формування, фінансування та моніторингу виконання регіональних </w:t>
      </w:r>
      <w:r w:rsidR="004A29F4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комплексних</w:t>
      </w:r>
      <w:r w:rsidR="004A29F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програм», розглянувши подання </w:t>
      </w:r>
      <w:proofErr w:type="spellStart"/>
      <w:r w:rsidRPr="007F1B74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ернiвецької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обласної державної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адмiнiстрацiї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(обласної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вiйськової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адмiнiстрацiї</w:t>
      </w:r>
      <w:proofErr w:type="spellEnd"/>
      <w:r w:rsidRPr="007F1B74">
        <w:rPr>
          <w:rFonts w:ascii="Times New Roman" w:hAnsi="Times New Roman" w:cs="Times New Roman"/>
          <w:sz w:val="28"/>
          <w:szCs w:val="28"/>
        </w:rPr>
        <w:t>) в</w:t>
      </w:r>
      <w:r>
        <w:rPr>
          <w:rFonts w:ascii="Times New Roman" w:hAnsi="Times New Roman" w:cs="Times New Roman"/>
          <w:sz w:val="28"/>
          <w:szCs w:val="28"/>
        </w:rPr>
        <w:t xml:space="preserve">ід  </w:t>
      </w:r>
      <w:r w:rsidR="009B21AE">
        <w:rPr>
          <w:rFonts w:ascii="Times New Roman" w:hAnsi="Times New Roman" w:cs="Times New Roman"/>
          <w:sz w:val="28"/>
          <w:szCs w:val="28"/>
        </w:rPr>
        <w:t>12</w:t>
      </w:r>
      <w:r w:rsidR="00A60357">
        <w:rPr>
          <w:rFonts w:ascii="Times New Roman" w:hAnsi="Times New Roman" w:cs="Times New Roman"/>
          <w:sz w:val="28"/>
          <w:szCs w:val="28"/>
        </w:rPr>
        <w:t>.0</w:t>
      </w:r>
      <w:r w:rsidR="009B21AE">
        <w:rPr>
          <w:rFonts w:ascii="Times New Roman" w:hAnsi="Times New Roman" w:cs="Times New Roman"/>
          <w:sz w:val="28"/>
          <w:szCs w:val="28"/>
        </w:rPr>
        <w:t>8</w:t>
      </w:r>
      <w:r w:rsidR="00FF5938">
        <w:rPr>
          <w:rFonts w:ascii="Times New Roman" w:hAnsi="Times New Roman" w:cs="Times New Roman"/>
          <w:sz w:val="28"/>
          <w:szCs w:val="28"/>
        </w:rPr>
        <w:t>.</w:t>
      </w:r>
      <w:r w:rsidR="00A60357">
        <w:rPr>
          <w:rFonts w:ascii="Times New Roman" w:hAnsi="Times New Roman" w:cs="Times New Roman"/>
          <w:sz w:val="28"/>
          <w:szCs w:val="28"/>
        </w:rPr>
        <w:t>202</w:t>
      </w:r>
      <w:r w:rsidR="00A60357" w:rsidRPr="00A6035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    №</w:t>
      </w:r>
      <w:r w:rsidR="00A60357">
        <w:rPr>
          <w:rFonts w:ascii="Times New Roman" w:hAnsi="Times New Roman" w:cs="Times New Roman"/>
          <w:sz w:val="28"/>
          <w:szCs w:val="28"/>
        </w:rPr>
        <w:t xml:space="preserve"> </w:t>
      </w:r>
      <w:r w:rsidR="00EE20C5">
        <w:rPr>
          <w:rFonts w:ascii="Times New Roman" w:hAnsi="Times New Roman" w:cs="Times New Roman"/>
          <w:sz w:val="28"/>
          <w:szCs w:val="28"/>
        </w:rPr>
        <w:t>01.</w:t>
      </w:r>
      <w:r w:rsidR="00A60357" w:rsidRPr="00A60357">
        <w:rPr>
          <w:rFonts w:ascii="Times New Roman" w:hAnsi="Times New Roman" w:cs="Times New Roman"/>
          <w:sz w:val="28"/>
          <w:szCs w:val="28"/>
        </w:rPr>
        <w:t>1</w:t>
      </w:r>
      <w:r w:rsidR="00EE20C5">
        <w:rPr>
          <w:rFonts w:ascii="Times New Roman" w:hAnsi="Times New Roman" w:cs="Times New Roman"/>
          <w:sz w:val="28"/>
          <w:szCs w:val="28"/>
        </w:rPr>
        <w:t>2/18-5161</w:t>
      </w:r>
      <w:r w:rsidR="009B2EA8">
        <w:rPr>
          <w:rFonts w:ascii="Times New Roman" w:hAnsi="Times New Roman" w:cs="Times New Roman"/>
          <w:sz w:val="28"/>
          <w:szCs w:val="28"/>
        </w:rPr>
        <w:t xml:space="preserve">, </w:t>
      </w:r>
      <w:r w:rsidR="004A29F4">
        <w:rPr>
          <w:rFonts w:ascii="Times New Roman" w:hAnsi="Times New Roman" w:cs="Times New Roman"/>
          <w:sz w:val="28"/>
          <w:szCs w:val="28"/>
        </w:rPr>
        <w:t xml:space="preserve">враховуючи висновки </w:t>
      </w:r>
      <w:r w:rsidR="004A29F4" w:rsidRPr="004A29F4">
        <w:rPr>
          <w:rFonts w:ascii="Times New Roman" w:hAnsi="Times New Roman" w:cs="Times New Roman"/>
          <w:sz w:val="28"/>
          <w:szCs w:val="28"/>
        </w:rPr>
        <w:t>постійної комісії з питань регуляторної політики, розвитку підприємництва, агропромислового розвитку та земел</w:t>
      </w:r>
      <w:r w:rsidR="004A29F4">
        <w:rPr>
          <w:rFonts w:ascii="Times New Roman" w:hAnsi="Times New Roman" w:cs="Times New Roman"/>
          <w:sz w:val="28"/>
          <w:szCs w:val="28"/>
        </w:rPr>
        <w:t>ьних відносин від 02.10.2025 № 4</w:t>
      </w:r>
      <w:r w:rsidR="004A29F4" w:rsidRPr="004A29F4">
        <w:rPr>
          <w:rFonts w:ascii="Times New Roman" w:hAnsi="Times New Roman" w:cs="Times New Roman"/>
          <w:sz w:val="28"/>
          <w:szCs w:val="28"/>
        </w:rPr>
        <w:t xml:space="preserve"> та постійної комісії з пи</w:t>
      </w:r>
      <w:r w:rsidR="004A29F4">
        <w:rPr>
          <w:rFonts w:ascii="Times New Roman" w:hAnsi="Times New Roman" w:cs="Times New Roman"/>
          <w:sz w:val="28"/>
          <w:szCs w:val="28"/>
        </w:rPr>
        <w:t>тань бюджету від 10.10.2025 № 24</w:t>
      </w:r>
      <w:r w:rsidR="004A29F4" w:rsidRPr="004A29F4">
        <w:rPr>
          <w:rFonts w:ascii="Times New Roman" w:hAnsi="Times New Roman" w:cs="Times New Roman"/>
          <w:sz w:val="28"/>
          <w:szCs w:val="28"/>
        </w:rPr>
        <w:t>/34,</w:t>
      </w:r>
      <w:r w:rsidR="004A29F4">
        <w:rPr>
          <w:rFonts w:ascii="Times New Roman" w:hAnsi="Times New Roman" w:cs="Times New Roman"/>
          <w:sz w:val="28"/>
          <w:szCs w:val="28"/>
        </w:rPr>
        <w:t xml:space="preserve"> о</w:t>
      </w:r>
      <w:r w:rsidRPr="007F1B74">
        <w:rPr>
          <w:rFonts w:ascii="Times New Roman" w:hAnsi="Times New Roman" w:cs="Times New Roman"/>
          <w:sz w:val="28"/>
          <w:szCs w:val="28"/>
        </w:rPr>
        <w:t xml:space="preserve">бласна рада </w:t>
      </w:r>
    </w:p>
    <w:p w:rsidR="009B2EA8" w:rsidRDefault="009B2EA8" w:rsidP="006769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F1B74" w:rsidRPr="007F1B74" w:rsidRDefault="007F1B74" w:rsidP="00F876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1B74">
        <w:rPr>
          <w:rFonts w:ascii="Times New Roman" w:hAnsi="Times New Roman" w:cs="Times New Roman"/>
          <w:b/>
          <w:sz w:val="28"/>
          <w:szCs w:val="28"/>
        </w:rPr>
        <w:t>ВИРIШИЛА:</w:t>
      </w:r>
    </w:p>
    <w:p w:rsidR="007F1B74" w:rsidRDefault="007F1B74" w:rsidP="006769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F1B74" w:rsidRPr="007F1B74" w:rsidRDefault="007F1B74" w:rsidP="004B2F5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Iнформацiю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</w:t>
      </w:r>
      <w:r w:rsidR="004A29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виконання Комплексної </w:t>
      </w:r>
      <w:r w:rsidRPr="007F1B74">
        <w:rPr>
          <w:rFonts w:ascii="Times New Roman" w:hAnsi="Times New Roman" w:cs="Times New Roman"/>
          <w:sz w:val="28"/>
          <w:szCs w:val="28"/>
        </w:rPr>
        <w:t xml:space="preserve">програми </w:t>
      </w:r>
      <w:r w:rsidR="00EE20C5">
        <w:rPr>
          <w:rFonts w:ascii="Times New Roman" w:hAnsi="Times New Roman" w:cs="Times New Roman"/>
          <w:sz w:val="28"/>
          <w:szCs w:val="28"/>
        </w:rPr>
        <w:t xml:space="preserve">розвитку малого та середнього підприємництва у Чернівецькій  </w:t>
      </w:r>
      <w:r w:rsidR="00EE20C5" w:rsidRPr="00EE20C5">
        <w:rPr>
          <w:rFonts w:ascii="Times New Roman" w:hAnsi="Times New Roman" w:cs="Times New Roman"/>
          <w:sz w:val="28"/>
          <w:szCs w:val="28"/>
        </w:rPr>
        <w:t>області на 2023-2024 роки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E20C5">
        <w:rPr>
          <w:rFonts w:ascii="Times New Roman" w:hAnsi="Times New Roman" w:cs="Times New Roman"/>
          <w:sz w:val="28"/>
          <w:szCs w:val="28"/>
        </w:rPr>
        <w:t>яка затверджена розп</w:t>
      </w:r>
      <w:r w:rsidR="007C0770">
        <w:rPr>
          <w:rFonts w:ascii="Times New Roman" w:hAnsi="Times New Roman" w:cs="Times New Roman"/>
          <w:sz w:val="28"/>
          <w:szCs w:val="28"/>
        </w:rPr>
        <w:t>о</w:t>
      </w:r>
      <w:r w:rsidR="00EE20C5">
        <w:rPr>
          <w:rFonts w:ascii="Times New Roman" w:hAnsi="Times New Roman" w:cs="Times New Roman"/>
          <w:sz w:val="28"/>
          <w:szCs w:val="28"/>
        </w:rPr>
        <w:t xml:space="preserve">рядженням обласної державної адміністрації (обласної військової адміністрації) від 12 грудня 2022 року № 1485-р «Про затвердження Комплексної </w:t>
      </w:r>
      <w:r w:rsidR="00EE20C5" w:rsidRPr="007F1B74">
        <w:rPr>
          <w:rFonts w:ascii="Times New Roman" w:hAnsi="Times New Roman" w:cs="Times New Roman"/>
          <w:sz w:val="28"/>
          <w:szCs w:val="28"/>
        </w:rPr>
        <w:t xml:space="preserve">програми </w:t>
      </w:r>
      <w:r w:rsidR="00EE20C5">
        <w:rPr>
          <w:rFonts w:ascii="Times New Roman" w:hAnsi="Times New Roman" w:cs="Times New Roman"/>
          <w:sz w:val="28"/>
          <w:szCs w:val="28"/>
        </w:rPr>
        <w:t xml:space="preserve">розвитку малого та середнього підприємництва у Чернівецькій  </w:t>
      </w:r>
      <w:r w:rsidR="00EE20C5" w:rsidRPr="00EE20C5">
        <w:rPr>
          <w:rFonts w:ascii="Times New Roman" w:hAnsi="Times New Roman" w:cs="Times New Roman"/>
          <w:sz w:val="28"/>
          <w:szCs w:val="28"/>
        </w:rPr>
        <w:t>області на 2023-2024 роки</w:t>
      </w:r>
      <w:r w:rsidR="00EE20C5">
        <w:rPr>
          <w:rFonts w:ascii="Times New Roman" w:hAnsi="Times New Roman" w:cs="Times New Roman"/>
          <w:sz w:val="28"/>
          <w:szCs w:val="28"/>
        </w:rPr>
        <w:t xml:space="preserve">» (із змінами), </w:t>
      </w:r>
      <w:r>
        <w:rPr>
          <w:rFonts w:ascii="Times New Roman" w:hAnsi="Times New Roman" w:cs="Times New Roman"/>
          <w:sz w:val="28"/>
          <w:szCs w:val="28"/>
        </w:rPr>
        <w:t xml:space="preserve">взяти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вiдома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(додає</w:t>
      </w:r>
      <w:r w:rsidR="00DA12AB">
        <w:rPr>
          <w:rFonts w:ascii="Times New Roman" w:hAnsi="Times New Roman" w:cs="Times New Roman"/>
          <w:sz w:val="28"/>
          <w:szCs w:val="28"/>
        </w:rPr>
        <w:t>ть</w:t>
      </w:r>
      <w:r w:rsidRPr="007F1B74">
        <w:rPr>
          <w:rFonts w:ascii="Times New Roman" w:hAnsi="Times New Roman" w:cs="Times New Roman"/>
          <w:sz w:val="28"/>
          <w:szCs w:val="28"/>
        </w:rPr>
        <w:t>ся)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1B74" w:rsidRDefault="007F1B74" w:rsidP="006769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F1B74" w:rsidRDefault="007F1B74" w:rsidP="006769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60357" w:rsidRDefault="00A60357" w:rsidP="006769A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Перший заступник</w:t>
      </w:r>
    </w:p>
    <w:p w:rsidR="00FF5938" w:rsidRDefault="004A29F4" w:rsidP="006769A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голови обласної ради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A25653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A60357">
        <w:rPr>
          <w:rFonts w:ascii="Times New Roman" w:hAnsi="Times New Roman" w:cs="Times New Roman"/>
          <w:b/>
          <w:sz w:val="28"/>
          <w:szCs w:val="28"/>
        </w:rPr>
        <w:t>Микола ГУЙТО</w:t>
      </w:r>
      <w:r w:rsidR="00EE20C5">
        <w:rPr>
          <w:rFonts w:ascii="Times New Roman" w:hAnsi="Times New Roman" w:cs="Times New Roman"/>
          <w:b/>
          <w:sz w:val="28"/>
          <w:szCs w:val="28"/>
        </w:rPr>
        <w:t>Р</w:t>
      </w:r>
    </w:p>
    <w:p w:rsidR="00FF5938" w:rsidRDefault="00FF5938" w:rsidP="006769A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FF5938" w:rsidSect="00291AEC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E5C" w:rsidRDefault="00482E5C" w:rsidP="00291AEC">
      <w:pPr>
        <w:spacing w:after="0" w:line="240" w:lineRule="auto"/>
      </w:pPr>
      <w:r>
        <w:separator/>
      </w:r>
    </w:p>
  </w:endnote>
  <w:endnote w:type="continuationSeparator" w:id="0">
    <w:p w:rsidR="00482E5C" w:rsidRDefault="00482E5C" w:rsidP="00291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E5C" w:rsidRDefault="00482E5C" w:rsidP="00291AEC">
      <w:pPr>
        <w:spacing w:after="0" w:line="240" w:lineRule="auto"/>
      </w:pPr>
      <w:r>
        <w:separator/>
      </w:r>
    </w:p>
  </w:footnote>
  <w:footnote w:type="continuationSeparator" w:id="0">
    <w:p w:rsidR="00482E5C" w:rsidRDefault="00482E5C" w:rsidP="00291A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31891"/>
      <w:docPartObj>
        <w:docPartGallery w:val="Page Numbers (Top of Page)"/>
        <w:docPartUnique/>
      </w:docPartObj>
    </w:sdtPr>
    <w:sdtContent>
      <w:p w:rsidR="00291AEC" w:rsidRDefault="00340B3C">
        <w:pPr>
          <w:pStyle w:val="a4"/>
          <w:jc w:val="center"/>
        </w:pPr>
        <w:fldSimple w:instr=" PAGE   \* MERGEFORMAT ">
          <w:r w:rsidR="004B2F56">
            <w:rPr>
              <w:noProof/>
            </w:rPr>
            <w:t>2</w:t>
          </w:r>
        </w:fldSimple>
      </w:p>
    </w:sdtContent>
  </w:sdt>
  <w:p w:rsidR="00291AEC" w:rsidRDefault="00291AE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A3F49"/>
    <w:multiLevelType w:val="hybridMultilevel"/>
    <w:tmpl w:val="15525CFE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48C1"/>
    <w:rsid w:val="0005206E"/>
    <w:rsid w:val="00055A14"/>
    <w:rsid w:val="00076961"/>
    <w:rsid w:val="000D3D36"/>
    <w:rsid w:val="00162244"/>
    <w:rsid w:val="0016682A"/>
    <w:rsid w:val="00186028"/>
    <w:rsid w:val="00187499"/>
    <w:rsid w:val="001D1A29"/>
    <w:rsid w:val="001F3202"/>
    <w:rsid w:val="00270908"/>
    <w:rsid w:val="00291AEC"/>
    <w:rsid w:val="003319C3"/>
    <w:rsid w:val="00340B3C"/>
    <w:rsid w:val="003741EE"/>
    <w:rsid w:val="003A77DB"/>
    <w:rsid w:val="003B77FF"/>
    <w:rsid w:val="003C3DC5"/>
    <w:rsid w:val="003E24DA"/>
    <w:rsid w:val="004274C7"/>
    <w:rsid w:val="004573B4"/>
    <w:rsid w:val="00471418"/>
    <w:rsid w:val="00482E5C"/>
    <w:rsid w:val="004A1715"/>
    <w:rsid w:val="004A29F4"/>
    <w:rsid w:val="004B2F56"/>
    <w:rsid w:val="004B48C1"/>
    <w:rsid w:val="006026BF"/>
    <w:rsid w:val="00632D13"/>
    <w:rsid w:val="006414E7"/>
    <w:rsid w:val="00672CCD"/>
    <w:rsid w:val="006769AB"/>
    <w:rsid w:val="00681D40"/>
    <w:rsid w:val="006A5FF9"/>
    <w:rsid w:val="006F3C0B"/>
    <w:rsid w:val="00703E8A"/>
    <w:rsid w:val="0074225F"/>
    <w:rsid w:val="007542CD"/>
    <w:rsid w:val="007C0770"/>
    <w:rsid w:val="007F1B74"/>
    <w:rsid w:val="00812FCC"/>
    <w:rsid w:val="0082204F"/>
    <w:rsid w:val="00884EA3"/>
    <w:rsid w:val="00890BAC"/>
    <w:rsid w:val="00940293"/>
    <w:rsid w:val="00942BA1"/>
    <w:rsid w:val="00945095"/>
    <w:rsid w:val="0095239B"/>
    <w:rsid w:val="009B21AE"/>
    <w:rsid w:val="009B2EA8"/>
    <w:rsid w:val="009E0D43"/>
    <w:rsid w:val="009E7313"/>
    <w:rsid w:val="00A113BD"/>
    <w:rsid w:val="00A25653"/>
    <w:rsid w:val="00A60357"/>
    <w:rsid w:val="00B41F90"/>
    <w:rsid w:val="00B63612"/>
    <w:rsid w:val="00B92516"/>
    <w:rsid w:val="00BA3A85"/>
    <w:rsid w:val="00BD21CF"/>
    <w:rsid w:val="00C02AC1"/>
    <w:rsid w:val="00C13DCE"/>
    <w:rsid w:val="00C82A4D"/>
    <w:rsid w:val="00C93A5F"/>
    <w:rsid w:val="00CE573F"/>
    <w:rsid w:val="00D123AC"/>
    <w:rsid w:val="00D837B2"/>
    <w:rsid w:val="00D95D2D"/>
    <w:rsid w:val="00DA12AB"/>
    <w:rsid w:val="00DB68FA"/>
    <w:rsid w:val="00E71D73"/>
    <w:rsid w:val="00EE20C5"/>
    <w:rsid w:val="00F2377D"/>
    <w:rsid w:val="00F23EC7"/>
    <w:rsid w:val="00F317D9"/>
    <w:rsid w:val="00F87685"/>
    <w:rsid w:val="00FA4275"/>
    <w:rsid w:val="00FA4283"/>
    <w:rsid w:val="00FE63AD"/>
    <w:rsid w:val="00FF5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283"/>
    <w:pPr>
      <w:spacing w:after="160" w:line="259" w:lineRule="auto"/>
    </w:pPr>
    <w:rPr>
      <w:lang w:val="ru-RU"/>
    </w:rPr>
  </w:style>
  <w:style w:type="paragraph" w:styleId="1">
    <w:name w:val="heading 1"/>
    <w:basedOn w:val="a"/>
    <w:next w:val="a"/>
    <w:link w:val="10"/>
    <w:uiPriority w:val="9"/>
    <w:qFormat/>
    <w:rsid w:val="00291A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1A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23EC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48C1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F23EC7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291A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291A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a4">
    <w:name w:val="header"/>
    <w:basedOn w:val="a"/>
    <w:link w:val="a5"/>
    <w:uiPriority w:val="99"/>
    <w:unhideWhenUsed/>
    <w:rsid w:val="00291AEC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5">
    <w:name w:val="Верхній колонтитул Знак"/>
    <w:basedOn w:val="a0"/>
    <w:link w:val="a4"/>
    <w:uiPriority w:val="99"/>
    <w:rsid w:val="00291A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semiHidden/>
    <w:unhideWhenUsed/>
    <w:rsid w:val="00291AEC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7">
    <w:name w:val="Основний текст Знак"/>
    <w:basedOn w:val="a0"/>
    <w:link w:val="a6"/>
    <w:semiHidden/>
    <w:rsid w:val="00291A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291A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291AEC"/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7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E4EBF-D86F-400C-B768-25071294E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967</Words>
  <Characters>552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ТАНЯ</cp:lastModifiedBy>
  <cp:revision>10</cp:revision>
  <cp:lastPrinted>2025-10-24T12:32:00Z</cp:lastPrinted>
  <dcterms:created xsi:type="dcterms:W3CDTF">2025-10-21T12:28:00Z</dcterms:created>
  <dcterms:modified xsi:type="dcterms:W3CDTF">2025-11-10T09:05:00Z</dcterms:modified>
</cp:coreProperties>
</file>